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7B" w:rsidRDefault="00F379BD" w:rsidP="00F379BD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F379BD">
        <w:rPr>
          <w:rFonts w:ascii="Times New Roman" w:hAnsi="Times New Roman"/>
          <w:sz w:val="28"/>
          <w:szCs w:val="28"/>
          <w:lang w:val="tt-RU"/>
        </w:rPr>
        <w:t>МБОУ “</w:t>
      </w:r>
      <w:r w:rsidR="00D6107B">
        <w:rPr>
          <w:rFonts w:ascii="Times New Roman" w:hAnsi="Times New Roman"/>
          <w:sz w:val="28"/>
          <w:szCs w:val="28"/>
          <w:lang w:val="tt-RU"/>
        </w:rPr>
        <w:t>Бурбаш-Сардыганска начальная школа-детский сад</w:t>
      </w:r>
      <w:r w:rsidRPr="00F379BD">
        <w:rPr>
          <w:rFonts w:ascii="Times New Roman" w:hAnsi="Times New Roman"/>
          <w:sz w:val="28"/>
          <w:szCs w:val="28"/>
          <w:lang w:val="tt-RU"/>
        </w:rPr>
        <w:t>”</w:t>
      </w:r>
    </w:p>
    <w:p w:rsidR="00F379BD" w:rsidRDefault="00F379BD" w:rsidP="00F379BD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F379BD">
        <w:rPr>
          <w:rFonts w:ascii="Times New Roman" w:hAnsi="Times New Roman"/>
          <w:sz w:val="28"/>
          <w:szCs w:val="28"/>
          <w:lang w:val="tt-RU"/>
        </w:rPr>
        <w:t xml:space="preserve"> Балтасинского района РТ</w:t>
      </w:r>
    </w:p>
    <w:p w:rsidR="00F379BD" w:rsidRDefault="00F379BD" w:rsidP="00F379BD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Инвентарная ведомость на имеющееся учебное оборудование  и мебель в кабинете </w:t>
      </w:r>
      <w:r w:rsidR="00DB3C04">
        <w:rPr>
          <w:rFonts w:ascii="Times New Roman" w:hAnsi="Times New Roman"/>
          <w:sz w:val="28"/>
          <w:szCs w:val="28"/>
          <w:lang w:val="tt-RU"/>
        </w:rPr>
        <w:t>начальных классов</w:t>
      </w:r>
    </w:p>
    <w:p w:rsidR="00F379BD" w:rsidRDefault="00F379BD" w:rsidP="00F379B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Оснащённость: 64 %</w:t>
      </w:r>
    </w:p>
    <w:p w:rsidR="00F379BD" w:rsidRPr="00F379BD" w:rsidRDefault="00F379BD" w:rsidP="00F379B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Учитель начальных классов (</w:t>
      </w:r>
      <w:r w:rsidR="00D6107B">
        <w:rPr>
          <w:rFonts w:ascii="Times New Roman" w:hAnsi="Times New Roman"/>
          <w:sz w:val="28"/>
          <w:szCs w:val="28"/>
          <w:lang w:val="tt-RU"/>
        </w:rPr>
        <w:t>1-</w:t>
      </w:r>
      <w:r>
        <w:rPr>
          <w:rFonts w:ascii="Times New Roman" w:hAnsi="Times New Roman"/>
          <w:sz w:val="28"/>
          <w:szCs w:val="28"/>
          <w:lang w:val="tt-RU"/>
        </w:rPr>
        <w:t>2 класс</w:t>
      </w:r>
      <w:r w:rsidR="00D6107B">
        <w:rPr>
          <w:rFonts w:ascii="Times New Roman" w:hAnsi="Times New Roman"/>
          <w:sz w:val="28"/>
          <w:szCs w:val="28"/>
          <w:lang w:val="tt-RU"/>
        </w:rPr>
        <w:t>ы</w:t>
      </w:r>
      <w:r>
        <w:rPr>
          <w:rFonts w:ascii="Times New Roman" w:hAnsi="Times New Roman"/>
          <w:sz w:val="28"/>
          <w:szCs w:val="28"/>
          <w:lang w:val="tt-RU"/>
        </w:rPr>
        <w:t xml:space="preserve">) </w:t>
      </w:r>
      <w:r w:rsidR="00DB3C04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6107B">
        <w:rPr>
          <w:rFonts w:ascii="Times New Roman" w:hAnsi="Times New Roman"/>
          <w:sz w:val="28"/>
          <w:szCs w:val="28"/>
          <w:lang w:val="tt-RU"/>
        </w:rPr>
        <w:t>Закирова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6107B">
        <w:rPr>
          <w:rFonts w:ascii="Times New Roman" w:hAnsi="Times New Roman"/>
          <w:sz w:val="28"/>
          <w:szCs w:val="28"/>
          <w:lang w:val="tt-RU"/>
        </w:rPr>
        <w:t>Р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="00D6107B">
        <w:rPr>
          <w:rFonts w:ascii="Times New Roman" w:hAnsi="Times New Roman"/>
          <w:sz w:val="28"/>
          <w:szCs w:val="28"/>
          <w:lang w:val="tt-RU"/>
        </w:rPr>
        <w:t>Г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</w:p>
    <w:tbl>
      <w:tblPr>
        <w:tblW w:w="10978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8506"/>
        <w:gridCol w:w="1842"/>
      </w:tblGrid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E168A9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506" w:type="dxa"/>
            <w:shd w:val="clear" w:color="auto" w:fill="auto"/>
          </w:tcPr>
          <w:p w:rsidR="00F379BD" w:rsidRDefault="00F379BD" w:rsidP="00F37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9BD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F379BD" w:rsidRPr="00F379BD" w:rsidRDefault="00F379BD" w:rsidP="00A565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F379BD" w:rsidRPr="00F379BD" w:rsidRDefault="00F379BD" w:rsidP="00A565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379B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Количество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B3C04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3C04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Трехстворчатая магнитно – меловая доска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B3C04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3C0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F379BD" w:rsidRPr="00DB3C0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Парта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D6107B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379BD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Тумбовый  стол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3C04" w:rsidRPr="00E168A9" w:rsidTr="00DB3C04">
        <w:tc>
          <w:tcPr>
            <w:tcW w:w="630" w:type="dxa"/>
            <w:shd w:val="clear" w:color="auto" w:fill="auto"/>
          </w:tcPr>
          <w:p w:rsidR="00DB3C04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6" w:type="dxa"/>
            <w:shd w:val="clear" w:color="auto" w:fill="auto"/>
          </w:tcPr>
          <w:p w:rsidR="00DB3C04" w:rsidRPr="00DB3C04" w:rsidRDefault="00DB3C04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Мягкий учительский стул</w:t>
            </w:r>
          </w:p>
        </w:tc>
        <w:tc>
          <w:tcPr>
            <w:tcW w:w="1842" w:type="dxa"/>
            <w:shd w:val="clear" w:color="auto" w:fill="auto"/>
          </w:tcPr>
          <w:p w:rsidR="00DB3C04" w:rsidRPr="00DB3C04" w:rsidRDefault="00DB3C04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379BD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Корзина для мусора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379BD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Тюль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D6107B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B3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9BD" w:rsidRPr="00DB3C04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DB3C04" w:rsidRPr="00E168A9" w:rsidTr="00DB3C04">
        <w:tc>
          <w:tcPr>
            <w:tcW w:w="630" w:type="dxa"/>
            <w:shd w:val="clear" w:color="auto" w:fill="auto"/>
          </w:tcPr>
          <w:p w:rsidR="00DB3C04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6" w:type="dxa"/>
            <w:shd w:val="clear" w:color="auto" w:fill="auto"/>
          </w:tcPr>
          <w:p w:rsidR="00DB3C04" w:rsidRPr="00DB3C04" w:rsidRDefault="00DB3C04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Гардины</w:t>
            </w:r>
          </w:p>
        </w:tc>
        <w:tc>
          <w:tcPr>
            <w:tcW w:w="1842" w:type="dxa"/>
            <w:shd w:val="clear" w:color="auto" w:fill="auto"/>
          </w:tcPr>
          <w:p w:rsidR="00DB3C04" w:rsidRPr="00DB3C04" w:rsidRDefault="00DB3C04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B3C04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Экран настенный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  <w:r w:rsidR="00D6107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  <w:r w:rsidR="00D610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Горшки для цветов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D6107B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  <w:r w:rsidR="00D610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  <w:r w:rsidR="00D610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  <w:r w:rsidR="00D610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Таблицы по русскому языку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  <w:r w:rsidR="00D610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Таблицы по татарскому языку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B3C04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F379BD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Гербарии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F379BD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B3C04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DB3C04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DB3C04" w:rsidP="00A56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B3C04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DB3C04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Треугольник демонстрационный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DB3C04" w:rsidP="00DB3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9BD" w:rsidRPr="00E168A9" w:rsidTr="00DB3C04">
        <w:tc>
          <w:tcPr>
            <w:tcW w:w="630" w:type="dxa"/>
            <w:shd w:val="clear" w:color="auto" w:fill="auto"/>
          </w:tcPr>
          <w:p w:rsidR="00F379BD" w:rsidRPr="00DB3C04" w:rsidRDefault="00D6107B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B3C04" w:rsidRPr="00DB3C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6" w:type="dxa"/>
            <w:shd w:val="clear" w:color="auto" w:fill="auto"/>
          </w:tcPr>
          <w:p w:rsidR="00F379BD" w:rsidRPr="00DB3C04" w:rsidRDefault="00DB3C04" w:rsidP="00DB3C0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Линейка демонстрационная</w:t>
            </w:r>
          </w:p>
        </w:tc>
        <w:tc>
          <w:tcPr>
            <w:tcW w:w="1842" w:type="dxa"/>
            <w:shd w:val="clear" w:color="auto" w:fill="auto"/>
          </w:tcPr>
          <w:p w:rsidR="00F379BD" w:rsidRPr="00DB3C04" w:rsidRDefault="00DB3C04" w:rsidP="00DB3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C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5659F" w:rsidRDefault="00A5659F"/>
    <w:sectPr w:rsidR="00A5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379BD"/>
    <w:rsid w:val="002B585A"/>
    <w:rsid w:val="002C2371"/>
    <w:rsid w:val="003C5614"/>
    <w:rsid w:val="00526803"/>
    <w:rsid w:val="0082379B"/>
    <w:rsid w:val="00A5659F"/>
    <w:rsid w:val="00AE6DE6"/>
    <w:rsid w:val="00B804DB"/>
    <w:rsid w:val="00D6107B"/>
    <w:rsid w:val="00DB3C04"/>
    <w:rsid w:val="00F005DD"/>
    <w:rsid w:val="00F3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Гульюзем</dc:creator>
  <cp:keywords/>
  <cp:lastModifiedBy>Admin</cp:lastModifiedBy>
  <cp:revision>2</cp:revision>
  <dcterms:created xsi:type="dcterms:W3CDTF">2017-10-21T18:41:00Z</dcterms:created>
  <dcterms:modified xsi:type="dcterms:W3CDTF">2017-10-21T18:41:00Z</dcterms:modified>
</cp:coreProperties>
</file>